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2852" w14:textId="0D72F388" w:rsidR="006F555F" w:rsidRDefault="006F555F">
      <w:pPr>
        <w:rPr>
          <w:lang w:val="nl-NL"/>
        </w:rPr>
      </w:pPr>
      <w:r>
        <w:rPr>
          <w:lang w:val="nl-NL"/>
        </w:rPr>
        <w:t xml:space="preserve">Programma </w:t>
      </w:r>
      <w:proofErr w:type="spellStart"/>
      <w:r>
        <w:rPr>
          <w:lang w:val="nl-NL"/>
        </w:rPr>
        <w:t>Physio</w:t>
      </w:r>
      <w:proofErr w:type="spellEnd"/>
      <w:r>
        <w:rPr>
          <w:lang w:val="nl-NL"/>
        </w:rPr>
        <w:t xml:space="preserve"> Bike Fit</w:t>
      </w:r>
    </w:p>
    <w:p w14:paraId="0DF554FE" w14:textId="17CA4AAD" w:rsidR="006F555F" w:rsidRDefault="006F555F">
      <w:pPr>
        <w:rPr>
          <w:lang w:val="nl-NL"/>
        </w:rPr>
      </w:pP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773"/>
        <w:gridCol w:w="3727"/>
      </w:tblGrid>
      <w:tr w:rsidR="006F555F" w:rsidRPr="006F555F" w14:paraId="65D61253" w14:textId="77777777" w:rsidTr="006F555F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8B29B" w14:textId="77777777" w:rsidR="006F555F" w:rsidRPr="006F555F" w:rsidRDefault="006F555F" w:rsidP="006F555F">
            <w:pPr>
              <w:spacing w:before="300" w:after="150"/>
              <w:outlineLvl w:val="1"/>
              <w:rPr>
                <w:rFonts w:ascii="inherit" w:eastAsia="Times New Roman" w:hAnsi="inherit" w:cs="Times New Roman"/>
                <w:color w:val="333333"/>
                <w:sz w:val="33"/>
                <w:szCs w:val="33"/>
                <w:lang w:eastAsia="en-GB"/>
              </w:rPr>
            </w:pPr>
            <w:r w:rsidRPr="006F555F">
              <w:rPr>
                <w:rFonts w:ascii="inherit" w:eastAsia="Times New Roman" w:hAnsi="inherit" w:cs="Times New Roman"/>
                <w:b/>
                <w:bCs/>
                <w:color w:val="333333"/>
                <w:sz w:val="33"/>
                <w:szCs w:val="33"/>
                <w:lang w:eastAsia="en-GB"/>
              </w:rPr>
              <w:t>LEVEL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8CB90" w14:textId="77777777" w:rsidR="006F555F" w:rsidRPr="006F555F" w:rsidRDefault="006F555F" w:rsidP="006F555F">
            <w:pPr>
              <w:spacing w:before="300" w:after="150"/>
              <w:outlineLvl w:val="1"/>
              <w:rPr>
                <w:rFonts w:ascii="inherit" w:eastAsia="Times New Roman" w:hAnsi="inherit" w:cs="Times New Roman"/>
                <w:color w:val="333333"/>
                <w:sz w:val="33"/>
                <w:szCs w:val="33"/>
                <w:lang w:eastAsia="en-GB"/>
              </w:rPr>
            </w:pPr>
            <w:r w:rsidRPr="006F555F">
              <w:rPr>
                <w:rFonts w:ascii="inherit" w:eastAsia="Times New Roman" w:hAnsi="inherit" w:cs="Times New Roman"/>
                <w:b/>
                <w:bCs/>
                <w:color w:val="333333"/>
                <w:sz w:val="33"/>
                <w:szCs w:val="33"/>
                <w:lang w:eastAsia="en-GB"/>
              </w:rPr>
              <w:t>LEVEL 2</w:t>
            </w:r>
          </w:p>
        </w:tc>
      </w:tr>
      <w:tr w:rsidR="006F555F" w:rsidRPr="006F555F" w14:paraId="64D8D736" w14:textId="77777777" w:rsidTr="006F55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9F123" w14:textId="77777777" w:rsidR="006F555F" w:rsidRPr="006F555F" w:rsidRDefault="006F555F" w:rsidP="006F555F">
            <w:pPr>
              <w:spacing w:before="300" w:after="150"/>
              <w:outlineLvl w:val="2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</w:pPr>
            <w:r w:rsidRPr="006F555F"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  <w:lang w:eastAsia="en-GB"/>
              </w:rPr>
              <w:t>Lecture 1 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t>| 45 minutes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Epidemiology of Cycling Injury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Systematic Review of Risk Factors for Overuse Injury</w:t>
            </w:r>
          </w:p>
          <w:p w14:paraId="26F4B6A4" w14:textId="77777777" w:rsidR="006F555F" w:rsidRPr="006F555F" w:rsidRDefault="006F555F" w:rsidP="006F555F">
            <w:pPr>
              <w:spacing w:before="300" w:after="150"/>
              <w:outlineLvl w:val="2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</w:pPr>
            <w:r w:rsidRPr="006F555F"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  <w:lang w:eastAsia="en-GB"/>
              </w:rPr>
              <w:t>Lecture 2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t> | 60 minutes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Biomechanics of Cycling</w:t>
            </w:r>
          </w:p>
          <w:p w14:paraId="150F6CC6" w14:textId="77777777" w:rsidR="006F555F" w:rsidRPr="006F555F" w:rsidRDefault="006F555F" w:rsidP="006F555F">
            <w:pPr>
              <w:spacing w:before="300" w:after="150"/>
              <w:outlineLvl w:val="2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</w:pPr>
            <w:r w:rsidRPr="006F555F"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  <w:lang w:eastAsia="en-GB"/>
              </w:rPr>
              <w:t>Lecture 3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t> | 60 minutes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Mastering Cycling Load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The Cycling Kinetic Chain</w:t>
            </w:r>
          </w:p>
          <w:p w14:paraId="0BCCAE71" w14:textId="77777777" w:rsidR="006F555F" w:rsidRPr="006F555F" w:rsidRDefault="006F555F" w:rsidP="006F555F">
            <w:pPr>
              <w:spacing w:before="300" w:after="150"/>
              <w:outlineLvl w:val="2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</w:pPr>
            <w:r w:rsidRPr="006F555F"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  <w:lang w:eastAsia="en-GB"/>
              </w:rPr>
              <w:t>Lecture 4 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t>| 60 minutes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Physio Bikefit – Theory</w:t>
            </w:r>
          </w:p>
          <w:p w14:paraId="464CD59B" w14:textId="77777777" w:rsidR="006F555F" w:rsidRPr="006F555F" w:rsidRDefault="006F555F" w:rsidP="006F555F">
            <w:pPr>
              <w:spacing w:before="300" w:after="150"/>
              <w:outlineLvl w:val="2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</w:pPr>
            <w:r w:rsidRPr="006F555F"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  <w:lang w:eastAsia="en-GB"/>
              </w:rPr>
              <w:t>Lecture 5 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t>(Workshop 1)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Interview &amp; Body Assessment - Part 1</w:t>
            </w:r>
          </w:p>
          <w:p w14:paraId="0CAB69C3" w14:textId="77777777" w:rsidR="006F555F" w:rsidRPr="006F555F" w:rsidRDefault="006F555F" w:rsidP="006F555F">
            <w:pPr>
              <w:spacing w:before="300" w:after="150"/>
              <w:outlineLvl w:val="2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</w:pPr>
            <w:r w:rsidRPr="006F555F"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  <w:lang w:eastAsia="en-GB"/>
              </w:rPr>
              <w:t>Live Workshop 1 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t>| 120 minutes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</w:r>
            <w:r w:rsidRPr="006F555F">
              <w:rPr>
                <w:rFonts w:ascii="inherit" w:eastAsia="Times New Roman" w:hAnsi="inherit" w:cs="Times New Roman"/>
                <w:i/>
                <w:iCs/>
                <w:color w:val="333333"/>
                <w:sz w:val="30"/>
                <w:szCs w:val="30"/>
                <w:lang w:eastAsia="en-GB"/>
              </w:rPr>
              <w:t>Physio Bikefit Workshop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Presented by Paul Visentini and Rodrigo Bini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Friday 28 May 17:00-19:00 AEST (also Oct 2021)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Recorded copy 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51823" w14:textId="77777777" w:rsidR="006F555F" w:rsidRPr="006F555F" w:rsidRDefault="006F555F" w:rsidP="006F555F">
            <w:pPr>
              <w:spacing w:before="300" w:after="150"/>
              <w:outlineLvl w:val="2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</w:pPr>
            <w:r w:rsidRPr="006F555F"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  <w:lang w:eastAsia="en-GB"/>
              </w:rPr>
              <w:t>Lecture 6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t> | 60 minutes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A Model for Overuse Injury in Cycling (60mins)</w:t>
            </w:r>
          </w:p>
          <w:p w14:paraId="097BB655" w14:textId="77777777" w:rsidR="006F555F" w:rsidRPr="006F555F" w:rsidRDefault="006F555F" w:rsidP="006F555F">
            <w:pPr>
              <w:spacing w:before="300" w:after="150"/>
              <w:outlineLvl w:val="2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</w:pPr>
            <w:r w:rsidRPr="006F555F"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  <w:lang w:eastAsia="en-GB"/>
              </w:rPr>
              <w:t>MODULE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Rehabilitation Principles in Cycling Injury</w:t>
            </w:r>
          </w:p>
          <w:p w14:paraId="6A0E9685" w14:textId="77777777" w:rsidR="006F555F" w:rsidRPr="006F555F" w:rsidRDefault="006F555F" w:rsidP="006F555F">
            <w:pPr>
              <w:spacing w:before="300" w:after="150"/>
              <w:outlineLvl w:val="2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</w:pPr>
            <w:r w:rsidRPr="006F555F"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  <w:lang w:eastAsia="en-GB"/>
              </w:rPr>
              <w:t>Lecture 7 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t>| 45 minutets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Cycling Body Ax - Part 2</w:t>
            </w:r>
          </w:p>
          <w:p w14:paraId="4CB15CA2" w14:textId="77777777" w:rsidR="006F555F" w:rsidRPr="006F555F" w:rsidRDefault="006F555F" w:rsidP="006F555F">
            <w:pPr>
              <w:spacing w:before="300" w:after="150"/>
              <w:outlineLvl w:val="2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</w:pPr>
            <w:r w:rsidRPr="006F555F"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  <w:lang w:eastAsia="en-GB"/>
              </w:rPr>
              <w:t>Lecture 8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t> | 30 minutes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The Squat Masterclass</w:t>
            </w:r>
          </w:p>
          <w:p w14:paraId="4B3B9768" w14:textId="77777777" w:rsidR="006F555F" w:rsidRPr="006F555F" w:rsidRDefault="006F555F" w:rsidP="006F555F">
            <w:pPr>
              <w:spacing w:before="300" w:after="150"/>
              <w:outlineLvl w:val="2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</w:pPr>
            <w:r w:rsidRPr="006F555F"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  <w:lang w:eastAsia="en-GB"/>
              </w:rPr>
              <w:t>Lecture 9 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t>| 30 minutes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Complex Rehabilitation Theory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Cycling Body Ax - Part 3</w:t>
            </w:r>
          </w:p>
          <w:p w14:paraId="482C417B" w14:textId="77777777" w:rsidR="006F555F" w:rsidRPr="006F555F" w:rsidRDefault="006F555F" w:rsidP="006F555F">
            <w:pPr>
              <w:spacing w:before="300" w:after="150"/>
              <w:outlineLvl w:val="2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</w:pPr>
            <w:r w:rsidRPr="006F555F"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  <w:lang w:eastAsia="en-GB"/>
              </w:rPr>
              <w:t>Live Workshop 2 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t>| 120 minutes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</w:r>
            <w:r w:rsidRPr="006F555F">
              <w:rPr>
                <w:rFonts w:ascii="inherit" w:eastAsia="Times New Roman" w:hAnsi="inherit" w:cs="Times New Roman"/>
                <w:i/>
                <w:iCs/>
                <w:color w:val="333333"/>
                <w:sz w:val="30"/>
                <w:szCs w:val="30"/>
                <w:lang w:eastAsia="en-GB"/>
              </w:rPr>
              <w:t>Cycling Body Part 2 &amp; 3 + Q&amp;A Session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Presented by Paul Visentini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Saturday 29 May 16:00-18:00 AEST (also Oct 2021)</w:t>
            </w:r>
            <w:r w:rsidRPr="006F555F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en-GB"/>
              </w:rPr>
              <w:br/>
              <w:t>Recorded copy available</w:t>
            </w:r>
          </w:p>
        </w:tc>
      </w:tr>
    </w:tbl>
    <w:p w14:paraId="6DC5100D" w14:textId="77777777" w:rsidR="006F555F" w:rsidRPr="006F555F" w:rsidRDefault="006F555F" w:rsidP="006F555F">
      <w:pPr>
        <w:rPr>
          <w:rFonts w:ascii="Times New Roman" w:eastAsia="Times New Roman" w:hAnsi="Times New Roman" w:cs="Times New Roman"/>
          <w:lang w:eastAsia="en-GB"/>
        </w:rPr>
      </w:pPr>
    </w:p>
    <w:p w14:paraId="469F7D61" w14:textId="77777777" w:rsidR="006F555F" w:rsidRPr="006F555F" w:rsidRDefault="006F555F"/>
    <w:sectPr w:rsidR="006F555F" w:rsidRPr="006F5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5F"/>
    <w:rsid w:val="006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16A572"/>
  <w15:chartTrackingRefBased/>
  <w15:docId w15:val="{0C8C0A29-AE7E-3340-90AD-63D7F5C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55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F55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5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F55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F555F"/>
    <w:rPr>
      <w:b/>
      <w:bCs/>
    </w:rPr>
  </w:style>
  <w:style w:type="character" w:styleId="Emphasis">
    <w:name w:val="Emphasis"/>
    <w:basedOn w:val="DefaultParagraphFont"/>
    <w:uiPriority w:val="20"/>
    <w:qFormat/>
    <w:rsid w:val="006F5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1</cp:revision>
  <dcterms:created xsi:type="dcterms:W3CDTF">2021-05-23T20:38:00Z</dcterms:created>
  <dcterms:modified xsi:type="dcterms:W3CDTF">2021-05-23T20:39:00Z</dcterms:modified>
</cp:coreProperties>
</file>